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269"/>
        <w:ind w:firstLine="0" w:left="0" w:right="0"/>
        <w:jc w:val="center"/>
      </w:pPr>
      <w:r>
        <w:rPr>
          <w:rFonts w:ascii="times new roman" w:hAnsi="times new roman"/>
          <w:b w:val="1"/>
          <w:sz w:val="28"/>
        </w:rPr>
        <w:t xml:space="preserve">График приёма </w:t>
      </w:r>
      <w:r>
        <w:rPr>
          <w:rFonts w:ascii="times new roman" w:hAnsi="times new roman"/>
          <w:b w:val="1"/>
          <w:sz w:val="28"/>
        </w:rPr>
        <w:t xml:space="preserve"> граждан </w:t>
      </w:r>
      <w:r>
        <w:br/>
      </w:r>
      <w:r>
        <w:rPr>
          <w:rFonts w:ascii="times new roman" w:hAnsi="times new roman"/>
          <w:b w:val="1"/>
          <w:sz w:val="28"/>
        </w:rPr>
        <w:t>д</w:t>
      </w:r>
      <w:r>
        <w:rPr>
          <w:rFonts w:ascii="times new roman" w:hAnsi="times new roman"/>
          <w:b w:val="1"/>
          <w:sz w:val="28"/>
        </w:rPr>
        <w:t>епутатами Совета депутатов муниципального образования</w:t>
      </w:r>
      <w:r>
        <w:rPr>
          <w:rFonts w:ascii="times new roman" w:hAnsi="times new roman"/>
          <w:b w:val="1"/>
          <w:sz w:val="28"/>
        </w:rPr>
        <w:t xml:space="preserve">«Измайловское городское поселение» </w:t>
      </w:r>
      <w:r>
        <w:rPr>
          <w:rFonts w:ascii="times new roman" w:hAnsi="times new roman"/>
          <w:b w:val="1"/>
          <w:sz w:val="28"/>
        </w:rPr>
        <w:t>пятого созыва</w:t>
      </w:r>
    </w:p>
    <w:tbl>
      <w:tblPr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</w:tblPr>
      <w:tblGrid>
        <w:gridCol w:w="3246"/>
        <w:gridCol w:w="3570"/>
        <w:gridCol w:w="2486"/>
      </w:tblGrid>
      <w:tr>
        <w:tc>
          <w:tcPr>
            <w:tcW w:type="dxa" w:w="32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2000000">
            <w:pPr>
              <w:spacing w:after="269" w:before="269"/>
              <w:ind w:firstLine="0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Наименование комиссии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Фамилия,имя ,отчество</w:t>
            </w:r>
          </w:p>
        </w:tc>
        <w:tc>
          <w:tcPr>
            <w:tcW w:type="dxa" w:w="24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Дни приёма граждан</w:t>
            </w:r>
          </w:p>
        </w:tc>
      </w:tr>
      <w:tr>
        <w:tc>
          <w:tcPr>
            <w:tcW w:type="dxa" w:w="32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sz w:val="28"/>
              </w:rPr>
              <w:t>Комиссия по социальной  политике,  местному самоуправлению, вопросам ЖКХ и строительства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6000000">
            <w:pPr>
              <w:spacing w:after="269" w:before="269"/>
              <w:ind w:firstLine="0" w:left="0" w:right="0"/>
              <w:jc w:val="left"/>
            </w:pPr>
            <w: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Председатель:  Суркова И.Г</w:t>
            </w:r>
          </w:p>
          <w:p w14:paraId="07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b w:val="1"/>
                <w:sz w:val="24"/>
              </w:rPr>
              <w:t xml:space="preserve"> Зам. председателя:    </w:t>
            </w:r>
            <w:r>
              <w:rPr>
                <w:rFonts w:ascii="times new roman" w:hAnsi="times new roman"/>
                <w:b w:val="1"/>
                <w:sz w:val="24"/>
              </w:rPr>
              <w:t>                       Генералова О.А.</w:t>
            </w:r>
          </w:p>
          <w:p w14:paraId="08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b w:val="1"/>
                <w:sz w:val="24"/>
              </w:rPr>
              <w:t> Члены комиссии:</w:t>
            </w:r>
          </w:p>
          <w:p w14:paraId="09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b w:val="1"/>
                <w:sz w:val="24"/>
              </w:rPr>
              <w:t>                        Каляева А.Ю.     </w:t>
            </w:r>
          </w:p>
          <w:p w14:paraId="0A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b w:val="1"/>
                <w:sz w:val="24"/>
              </w:rPr>
              <w:t>                        Конова А.Г.</w:t>
            </w:r>
          </w:p>
          <w:p w14:paraId="0B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b w:val="1"/>
                <w:sz w:val="24"/>
              </w:rPr>
              <w:t>                        Володин А.Б     </w:t>
            </w:r>
            <w:r>
              <w:rPr>
                <w:b w:val="1"/>
              </w:rPr>
              <w:t xml:space="preserve">           </w:t>
            </w:r>
          </w:p>
        </w:tc>
        <w:tc>
          <w:tcPr>
            <w:tcW w:type="dxa" w:w="24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C000000">
            <w:pPr>
              <w:spacing w:after="269" w:before="269"/>
              <w:ind w:firstLine="0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Первая, третья среда месяца</w:t>
            </w:r>
          </w:p>
          <w:p w14:paraId="0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      с 16:00-17:00</w:t>
            </w:r>
          </w:p>
        </w:tc>
      </w:tr>
      <w:tr>
        <w:tc>
          <w:tcPr>
            <w:tcW w:type="dxa" w:w="32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E000000">
            <w:r>
              <w:t> </w:t>
            </w:r>
          </w:p>
          <w:p w14:paraId="0F000000">
            <w:pPr>
              <w:spacing w:after="269" w:before="269"/>
              <w:ind w:firstLine="0" w:left="0" w:right="0"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>Комиссия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по </w:t>
            </w:r>
            <w:r>
              <w:rPr>
                <w:rFonts w:ascii="times new roman" w:hAnsi="times new roman"/>
                <w:b w:val="1"/>
                <w:sz w:val="28"/>
              </w:rPr>
              <w:t>бюджету,</w:t>
            </w:r>
            <w:r>
              <w:rPr>
                <w:rFonts w:ascii="times new roman" w:hAnsi="times new roman"/>
                <w:b w:val="1"/>
                <w:sz w:val="28"/>
              </w:rPr>
              <w:t xml:space="preserve"> налогом и </w:t>
            </w:r>
            <w:r>
              <w:rPr>
                <w:rFonts w:ascii="times new roman" w:hAnsi="times new roman"/>
                <w:b w:val="1"/>
                <w:sz w:val="28"/>
              </w:rPr>
              <w:t>предпринимательства</w:t>
            </w: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35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0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 Председатель:  Лазарева Н.Б.</w:t>
            </w:r>
          </w:p>
          <w:p w14:paraId="11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 Зам. председателя:</w:t>
            </w:r>
          </w:p>
          <w:p w14:paraId="12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                             Жидкова В.Т.</w:t>
            </w:r>
          </w:p>
          <w:p w14:paraId="13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 Члены комиссии:</w:t>
            </w:r>
          </w:p>
          <w:p w14:paraId="14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                       Конова М.В.</w:t>
            </w:r>
          </w:p>
          <w:p w14:paraId="15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                       Романова М.А.</w:t>
            </w:r>
          </w:p>
          <w:p w14:paraId="16000000">
            <w:pPr>
              <w:spacing w:after="269" w:before="269"/>
              <w:ind w:firstLine="0" w:left="0" w:right="0"/>
            </w:pPr>
            <w:r>
              <w:rPr>
                <w:rFonts w:ascii="times new roman" w:hAnsi="times new roman"/>
                <w:b w:val="1"/>
                <w:sz w:val="24"/>
              </w:rPr>
              <w:t>                       Генералова О.А.</w:t>
            </w:r>
          </w:p>
        </w:tc>
        <w:tc>
          <w:tcPr>
            <w:tcW w:type="dxa" w:w="24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7000000">
            <w:pPr>
              <w:spacing w:after="269" w:before="269"/>
              <w:ind w:firstLine="0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Первый, третий понедельник месяца</w:t>
            </w:r>
          </w:p>
          <w:p w14:paraId="1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    с 15:00-16:00</w:t>
            </w:r>
          </w:p>
        </w:tc>
      </w:tr>
    </w:tbl>
    <w:p w14:paraId="19000000">
      <w:pPr>
        <w:spacing w:after="269" w:before="269"/>
        <w:ind w:firstLine="0" w:left="0" w:right="0"/>
        <w:jc w:val="center"/>
      </w:pPr>
    </w:p>
    <w:sectPr>
      <w:pgSz w:h="16848" w:orient="portrait" w:w="11908"/>
      <w:pgMar w:bottom="1134" w:left="1020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2023-04-05T07:30:56Z</dcterms:modified>
</cp:coreProperties>
</file>